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7570469</wp:posOffset>
            </wp:positionH>
            <wp:positionV relativeFrom="margin">
              <wp:posOffset>-2539</wp:posOffset>
            </wp:positionV>
            <wp:extent cx="656590" cy="639445"/>
            <wp:effectExtent b="0" l="0" r="0" t="0"/>
            <wp:wrapSquare wrapText="bothSides" distB="0" distT="0" distL="114300" distR="114300"/>
            <wp:docPr descr="http://www.stpaulsdillsburg.com/images/stories/Clipart/AA.jpg" id="7" name="image1.jpg"/>
            <a:graphic>
              <a:graphicData uri="http://schemas.openxmlformats.org/drawingml/2006/picture">
                <pic:pic>
                  <pic:nvPicPr>
                    <pic:cNvPr descr="http://www.stpaulsdillsburg.com/images/stories/Clipart/A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39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margin">
              <wp:posOffset>-1904</wp:posOffset>
            </wp:positionV>
            <wp:extent cx="628650" cy="612140"/>
            <wp:effectExtent b="0" l="0" r="0" t="0"/>
            <wp:wrapSquare wrapText="bothSides" distB="0" distT="0" distL="114300" distR="114300"/>
            <wp:docPr descr="http://www.stpaulsdillsburg.com/images/stories/Clipart/AA.jpg" id="8" name="image1.jpg"/>
            <a:graphic>
              <a:graphicData uri="http://schemas.openxmlformats.org/drawingml/2006/picture">
                <pic:pic>
                  <pic:nvPicPr>
                    <pic:cNvPr descr="http://www.stpaulsdillsburg.com/images/stories/Clipart/A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2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NATCHITOCHES DISTRICT 6 AREA A.A. MEETINGS</w:t>
      </w:r>
    </w:p>
    <w:p w:rsidR="00000000" w:rsidDel="00000000" w:rsidP="00000000" w:rsidRDefault="00000000" w:rsidRPr="00000000" w14:paraId="00000003">
      <w:pPr>
        <w:pageBreakBefore w:val="0"/>
        <w:spacing w:after="1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Alcoholics Anonymous – “The story of how many thousands have recovered from alcoholism.”</w:t>
      </w:r>
      <w:r w:rsidDel="00000000" w:rsidR="00000000" w:rsidRPr="00000000">
        <w:rPr>
          <w:rtl w:val="0"/>
        </w:rPr>
      </w:r>
    </w:p>
    <w:tbl>
      <w:tblPr>
        <w:tblStyle w:val="Table1"/>
        <w:tblW w:w="13140.0" w:type="dxa"/>
        <w:jc w:val="left"/>
        <w:tblInd w:w="-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350"/>
        <w:gridCol w:w="990"/>
        <w:gridCol w:w="2610"/>
        <w:gridCol w:w="3150"/>
        <w:gridCol w:w="3870"/>
        <w:gridCol w:w="1170"/>
        <w:tblGridChange w:id="0">
          <w:tblGrid>
            <w:gridCol w:w="1350"/>
            <w:gridCol w:w="990"/>
            <w:gridCol w:w="2610"/>
            <w:gridCol w:w="3150"/>
            <w:gridCol w:w="3870"/>
            <w:gridCol w:w="1170"/>
          </w:tblGrid>
        </w:tblGridChange>
      </w:tblGrid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GROUP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STATUS 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 PM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Big Book Study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533 2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St. 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Freedom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Big Book Study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– 580 Main St.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Harbour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PM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Big Book Study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220 Amulet St. 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PM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Call to the Floor/24 Hr.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220 Amulet St.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 PM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As Bill Sees It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533 2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St.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Freedom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7:30 PM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 Discussion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Natchez - 2262 Hwy. 484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Last Hope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Call from the Floor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– 580 Main St.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Harbour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Online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Literature – Women 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114  Bienville St. 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Step Sisters </w:t>
            </w:r>
            <w:r w:rsidDel="00000000" w:rsidR="00000000" w:rsidRPr="00000000">
              <w:rPr>
                <w:color w:val="000000"/>
                <w:sz w:val="21"/>
                <w:szCs w:val="21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Closed </w:t>
            </w:r>
            <w:r w:rsidDel="00000000" w:rsidR="00000000" w:rsidRPr="00000000">
              <w:rPr>
                <w:color w:val="000000"/>
                <w:sz w:val="21"/>
                <w:szCs w:val="21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PM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Topic Discussion </w:t>
            </w:r>
            <w:r w:rsidDel="00000000" w:rsidR="00000000" w:rsidRPr="00000000">
              <w:rPr>
                <w:sz w:val="21"/>
                <w:szCs w:val="21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220 Amulet St.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 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 PM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As Bill Sees It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533 2nd St.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Freedom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12 &amp; 12 Study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– 580 Main St.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Harbour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PM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Speaker/Discussion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220 Amulet St.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 AM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Reflections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220 Amulet St.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Closed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PM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 Discussion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220 Amulet St.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PM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As Bill Sees It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212 Medical Dr.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 PM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Beginners Meeting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– 580 Main St.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Many Harbour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 PM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Big Book Step Study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 – 212 Medical Dr.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Natchitoches' Truth or Consequences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Open</w:t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spacing w:after="0" w:lineRule="auto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2"/>
          <w:szCs w:val="12"/>
          <w:rtl w:val="0"/>
        </w:rPr>
        <w:br w:type="textWrapping"/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* Open meetings are open to anyone, including family or friends of an alcoholic. Closed meetings are open to alcoholics or people with a drinking problem.</w:t>
      </w:r>
    </w:p>
    <w:p w:rsidR="00000000" w:rsidDel="00000000" w:rsidP="00000000" w:rsidRDefault="00000000" w:rsidRPr="00000000" w14:paraId="00000071">
      <w:pPr>
        <w:pageBreakBefore w:val="0"/>
        <w:spacing w:after="0" w:lineRule="auto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** Step Sisters Group is a women-only meeting.    </w:t>
        <w:tab/>
      </w:r>
    </w:p>
    <w:p w:rsidR="00000000" w:rsidDel="00000000" w:rsidP="00000000" w:rsidRDefault="00000000" w:rsidRPr="00000000" w14:paraId="00000072">
      <w:pPr>
        <w:pageBreakBefore w:val="0"/>
        <w:spacing w:after="0" w:lineRule="auto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+ Group Conscience:  </w:t>
        <w:tab/>
        <w:t xml:space="preserve">Natchitoches’ T or C – Last Sunday (after 2pm meeting)  •  Freedom – Last Wednesday  •  Many Harbour – First Monday </w:t>
      </w:r>
    </w:p>
    <w:p w:rsidR="00000000" w:rsidDel="00000000" w:rsidP="00000000" w:rsidRDefault="00000000" w:rsidRPr="00000000" w14:paraId="00000073">
      <w:pPr>
        <w:pageBreakBefore w:val="0"/>
        <w:spacing w:after="0" w:lineRule="auto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ab/>
        <w:tab/>
        <w:tab/>
        <w:t xml:space="preserve">Step Sisters – Last Thursday  •  Many Mid Lake Double A – Last Saturday</w:t>
      </w:r>
    </w:p>
    <w:p w:rsidR="00000000" w:rsidDel="00000000" w:rsidP="00000000" w:rsidRDefault="00000000" w:rsidRPr="00000000" w14:paraId="00000074">
      <w:pPr>
        <w:pageBreakBefore w:val="0"/>
        <w:spacing w:after="0" w:lineRule="auto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++ Sobriety Anniversaries: </w:t>
        <w:tab/>
        <w:t xml:space="preserve">Natchitoches’ T or C – last Tuesday 6pm-eat 7pm-speaker(s). • Many Harbour – last Wednesday 7pm-eat 8pm-speaker(s).</w:t>
      </w:r>
    </w:p>
    <w:p w:rsidR="00000000" w:rsidDel="00000000" w:rsidP="00000000" w:rsidRDefault="00000000" w:rsidRPr="00000000" w14:paraId="00000075">
      <w:pPr>
        <w:pageBreakBefore w:val="0"/>
        <w:spacing w:after="0" w:lineRule="auto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171825" cy="10001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4850" y="3284700"/>
                          <a:ext cx="3162300" cy="990600"/>
                        </a:xfrm>
                        <a:custGeom>
                          <a:rect b="b" l="l" r="r" t="t"/>
                          <a:pathLst>
                            <a:path extrusionOk="0" h="990600" w="3162300">
                              <a:moveTo>
                                <a:pt x="0" y="0"/>
                              </a:moveTo>
                              <a:lnTo>
                                <a:pt x="0" y="990600"/>
                              </a:lnTo>
                              <a:lnTo>
                                <a:pt x="3162300" y="990600"/>
                              </a:lnTo>
                              <a:lnTo>
                                <a:pt x="3162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NATCHITOCHES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220 Amulet Street (Office of First United Methodist Church)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533 2nd Street (Trinity Episcopal Church – Upstairs)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212 Medical Drive (CAD Building)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114 Bienville Street (First Presbyterian Church)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171825" cy="10001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101600</wp:posOffset>
                </wp:positionV>
                <wp:extent cx="2971800" cy="104440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4863" y="3265650"/>
                          <a:ext cx="2962275" cy="1028700"/>
                        </a:xfrm>
                        <a:custGeom>
                          <a:rect b="b" l="l" r="r" t="t"/>
                          <a:pathLst>
                            <a:path extrusionOk="0" h="1028700" w="2962275">
                              <a:moveTo>
                                <a:pt x="0" y="0"/>
                              </a:moveTo>
                              <a:lnTo>
                                <a:pt x="0" y="1028700"/>
                              </a:lnTo>
                              <a:lnTo>
                                <a:pt x="2962275" y="1028700"/>
                              </a:lnTo>
                              <a:lnTo>
                                <a:pt x="29622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MANY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580 Main Street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NATCHEZ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2262 Hwy. 484 (St. Augustine Church)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101600</wp:posOffset>
                </wp:positionV>
                <wp:extent cx="2971800" cy="1044403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0444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pageBreakBefore w:val="0"/>
        <w:spacing w:after="0" w:lineRule="auto"/>
        <w:rPr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LOCATION DETAILS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:</w:t>
      </w:r>
    </w:p>
    <w:sectPr>
      <w:footerReference r:id="rId10" w:type="default"/>
      <w:pgSz w:h="12240" w:w="15840" w:orient="landscape"/>
      <w:pgMar w:bottom="432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color="9bbb59" w:space="5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8c8c8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8c8c8c"/>
        <w:sz w:val="22"/>
        <w:szCs w:val="22"/>
        <w:u w:val="none"/>
        <w:shd w:fill="auto" w:val="clear"/>
        <w:vertAlign w:val="baseline"/>
        <w:rtl w:val="0"/>
      </w:rPr>
      <w:t xml:space="preserve">Updated November 2019</w:t>
    </w:r>
  </w:p>
  <w:p w:rsidR="00000000" w:rsidDel="00000000" w:rsidP="00000000" w:rsidRDefault="00000000" w:rsidRPr="00000000" w14:paraId="00000078">
    <w:pPr>
      <w:pageBreakBefore w:val="0"/>
      <w:jc w:val="center"/>
      <w:rPr/>
    </w:pPr>
    <w:r w:rsidDel="00000000" w:rsidR="00000000" w:rsidRPr="00000000">
      <w:rPr>
        <w:b w:val="1"/>
        <w:rtl w:val="0"/>
      </w:rPr>
      <w:t xml:space="preserve">FOR MORE INFORMATION, CALL THE LOCAL A.A. HOTLINE AT 318-357-1331 OR </w:t>
    </w:r>
    <w:r w:rsidDel="00000000" w:rsidR="00000000" w:rsidRPr="00000000">
      <w:rPr>
        <w:b w:val="1"/>
        <w:smallCaps w:val="1"/>
        <w:rtl w:val="0"/>
      </w:rPr>
      <w:t xml:space="preserve">VISIT US ONLINE</w:t>
    </w:r>
    <w:r w:rsidDel="00000000" w:rsidR="00000000" w:rsidRPr="00000000">
      <w:rPr>
        <w:b w:val="1"/>
        <w:rtl w:val="0"/>
      </w:rPr>
      <w:t xml:space="preserve"> AT www.aanatchitoches-district6.org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2B9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329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1" w:customStyle="1">
    <w:name w:val="Light Shading1"/>
    <w:basedOn w:val="TableNormal"/>
    <w:uiPriority w:val="60"/>
    <w:rsid w:val="00A32948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60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60F7"/>
    <w:rPr>
      <w:rFonts w:ascii="Tahoma" w:cs="Tahoma" w:hAnsi="Tahoma"/>
      <w:sz w:val="16"/>
      <w:szCs w:val="16"/>
    </w:rPr>
  </w:style>
  <w:style w:type="table" w:styleId="MediumShading21" w:customStyle="1">
    <w:name w:val="Medium Shading 21"/>
    <w:basedOn w:val="TableNormal"/>
    <w:uiPriority w:val="64"/>
    <w:rsid w:val="0058600D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LightGrid1" w:customStyle="1">
    <w:name w:val="Light Grid1"/>
    <w:basedOn w:val="TableNormal"/>
    <w:uiPriority w:val="62"/>
    <w:rsid w:val="0058600D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paragraph" w:styleId="ListParagraph">
    <w:name w:val="List Paragraph"/>
    <w:basedOn w:val="Normal"/>
    <w:uiPriority w:val="34"/>
    <w:qFormat w:val="1"/>
    <w:rsid w:val="002F06C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F06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6C2"/>
  </w:style>
  <w:style w:type="paragraph" w:styleId="Footer">
    <w:name w:val="footer"/>
    <w:basedOn w:val="Normal"/>
    <w:link w:val="FooterChar"/>
    <w:uiPriority w:val="99"/>
    <w:unhideWhenUsed w:val="1"/>
    <w:rsid w:val="002F06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6C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xCfpdvSYR2stBcBiWd/17kpVg==">AMUW2mVB+YkOjRlrHZusHmq8aEUuVeiCa9DA8rsQ8XUWbjNDwFDjI19CO+Oh3+H/neGzABV5aJcgUwjIZ+/mNierBCtn1cRVQ+eqIgMKtNIZ5ETgHe2DFo8=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2019-11-22T16:14:00Z</dcterms:created>
  <dc:creator>Amelia Sepulvado Rachal</dc:creator>
</cp:coreProperties>
</file>